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EB" w:rsidRPr="00A050EB" w:rsidRDefault="00A050EB" w:rsidP="00A050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A050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Молекулярные доказательства эволюции</w:t>
      </w:r>
    </w:p>
    <w:bookmarkEnd w:id="0"/>
    <w:p w:rsidR="00A050EB" w:rsidRPr="00A050EB" w:rsidRDefault="00A050EB" w:rsidP="00A050EB">
      <w:pPr>
        <w:pStyle w:val="a3"/>
      </w:pPr>
      <w:r>
        <w:t xml:space="preserve">    </w:t>
      </w:r>
      <w:r w:rsidRPr="00A050EB">
        <w:t xml:space="preserve">Любая </w:t>
      </w:r>
      <w:hyperlink r:id="rId5" w:history="1">
        <w:r w:rsidRPr="00A050EB">
          <w:rPr>
            <w:rStyle w:val="a4"/>
            <w:color w:val="auto"/>
          </w:rPr>
          <w:t>клетка</w:t>
        </w:r>
      </w:hyperlink>
      <w:r w:rsidRPr="00A050EB">
        <w:t xml:space="preserve"> состоит из определённого количества органических соединений. В строении клетки и в обеспечении энергией протекающих в ней процессов основную роль играют белки, нуклеиновые кислоты, полисахариды, липиды. Особое место в </w:t>
      </w:r>
      <w:hyperlink r:id="rId6" w:history="1">
        <w:r w:rsidRPr="00A050EB">
          <w:rPr>
            <w:rStyle w:val="a4"/>
            <w:color w:val="auto"/>
          </w:rPr>
          <w:t>жизни</w:t>
        </w:r>
      </w:hyperlink>
      <w:r w:rsidRPr="00A050EB">
        <w:t xml:space="preserve"> клеток занимают </w:t>
      </w:r>
      <w:r w:rsidRPr="00A050EB">
        <w:rPr>
          <w:rStyle w:val="a5"/>
        </w:rPr>
        <w:t>макромолекулы</w:t>
      </w:r>
      <w:r w:rsidRPr="00A050EB">
        <w:t xml:space="preserve"> белков и нуклеиновых кислот. Белки, прежде всего, являются строительным и пластическим материалом клетки, а нуклеиновые кислоты — носителями наследственной информации.</w:t>
      </w:r>
    </w:p>
    <w:p w:rsidR="00A050EB" w:rsidRPr="00A050EB" w:rsidRDefault="00A050EB" w:rsidP="00A050EB">
      <w:pPr>
        <w:pStyle w:val="a3"/>
      </w:pPr>
      <w:r w:rsidRPr="00A050EB">
        <w:t xml:space="preserve">Для определения изменений, происходящих в макромолекулах близких по происхождению и далёких </w:t>
      </w:r>
      <w:hyperlink r:id="rId7" w:history="1">
        <w:r w:rsidRPr="00A050EB">
          <w:rPr>
            <w:rStyle w:val="a4"/>
            <w:color w:val="auto"/>
          </w:rPr>
          <w:t>видов</w:t>
        </w:r>
      </w:hyperlink>
      <w:r w:rsidRPr="00A050EB">
        <w:t xml:space="preserve"> в определённый период </w:t>
      </w:r>
      <w:hyperlink r:id="rId8" w:history="1">
        <w:r w:rsidRPr="00A050EB">
          <w:rPr>
            <w:rStyle w:val="a4"/>
            <w:color w:val="auto"/>
          </w:rPr>
          <w:t>исторического развития</w:t>
        </w:r>
      </w:hyperlink>
      <w:r w:rsidRPr="00A050EB">
        <w:t xml:space="preserve">, используется ряд биохимических методов: </w:t>
      </w:r>
      <w:r w:rsidRPr="00A050EB">
        <w:rPr>
          <w:u w:val="single"/>
        </w:rPr>
        <w:t>гибридизация макромолекул ДНК, определение последовательности расположения аминокислот в молекуле белка</w:t>
      </w:r>
      <w:r w:rsidRPr="00A050EB">
        <w:t xml:space="preserve"> (гемоглобина, миоглобина, </w:t>
      </w:r>
      <w:proofErr w:type="spellStart"/>
      <w:r w:rsidRPr="00A050EB">
        <w:t>цитохрома</w:t>
      </w:r>
      <w:proofErr w:type="spellEnd"/>
      <w:r w:rsidRPr="00A050EB">
        <w:t>) и др.</w:t>
      </w:r>
    </w:p>
    <w:p w:rsidR="00A050EB" w:rsidRPr="00A050EB" w:rsidRDefault="00A050EB" w:rsidP="00A050EB">
      <w:pPr>
        <w:pStyle w:val="a3"/>
      </w:pPr>
      <w:r w:rsidRPr="00A050EB">
        <w:t xml:space="preserve">На современном этапе развития молекулярной </w:t>
      </w:r>
      <w:hyperlink r:id="rId9" w:history="1">
        <w:r w:rsidRPr="00A050EB">
          <w:rPr>
            <w:rStyle w:val="a4"/>
            <w:color w:val="auto"/>
          </w:rPr>
          <w:t>биологии</w:t>
        </w:r>
      </w:hyperlink>
      <w:r w:rsidRPr="00A050EB">
        <w:t xml:space="preserve"> можно анализировать изменения в последовательности нуклеотидов в ДНК или аминокислот в молекуле белка разных видов и по этому показате</w:t>
      </w:r>
      <w:r w:rsidRPr="00A050EB">
        <w:softHyphen/>
        <w:t>лю судить о степени их сходства и различия.</w:t>
      </w:r>
    </w:p>
    <w:p w:rsidR="00A050EB" w:rsidRPr="00A050EB" w:rsidRDefault="00A050EB" w:rsidP="00A050EB">
      <w:pPr>
        <w:pStyle w:val="2"/>
        <w:rPr>
          <w:b/>
          <w:color w:val="auto"/>
        </w:rPr>
      </w:pPr>
      <w:r w:rsidRPr="00A050EB">
        <w:rPr>
          <w:b/>
          <w:color w:val="auto"/>
        </w:rPr>
        <w:t>Эволюция белков</w:t>
      </w:r>
    </w:p>
    <w:p w:rsidR="00A050EB" w:rsidRPr="00A050EB" w:rsidRDefault="00A050EB" w:rsidP="00A050EB">
      <w:pPr>
        <w:pStyle w:val="a3"/>
      </w:pPr>
      <w:r w:rsidRPr="00A050EB">
        <w:t>Поскольку каждая за</w:t>
      </w:r>
      <w:r w:rsidRPr="00A050EB">
        <w:softHyphen/>
        <w:t>мена аминокислот в молекуле белка связана с изменением одного, двух или трёх нуклеотидов в молекуле ДНК, с помощью компьютеров можно вычислить максимальное или минимальное число нуклеотидных замен в составе гена, участвующего в синтезе данной молекулы белка.</w:t>
      </w:r>
    </w:p>
    <w:p w:rsidR="00A050EB" w:rsidRPr="00A050EB" w:rsidRDefault="00A050EB" w:rsidP="00A050EB">
      <w:pPr>
        <w:pStyle w:val="a3"/>
      </w:pPr>
      <w:r w:rsidRPr="00A050EB">
        <w:t xml:space="preserve">На основе полученных данных можно судить о среднем числе замещений аминокислот в молекуле белка и изменениях в расположении нуклеотидов в составе гена. Как известно, гемоглобин входит в состав красных кровяных телец — эритроцитов и активно участвует в транспорте кислорода. Гемоглобин в эритроцитах </w:t>
      </w:r>
      <w:hyperlink r:id="rId10" w:history="1">
        <w:r w:rsidRPr="00A050EB">
          <w:rPr>
            <w:rStyle w:val="a4"/>
            <w:color w:val="auto"/>
          </w:rPr>
          <w:t>человека</w:t>
        </w:r>
      </w:hyperlink>
      <w:r w:rsidRPr="00A050EB">
        <w:t xml:space="preserve"> состоит из взаимно схожих двух α- и двух β-цепей. В каждую цепь α входит 141, в каждую цепь β — 145 аминокислот. Несмотря на взаимные различия α- и β-цепей гемоглобина, последовательность расположения аминокислот в них одинакова. Это свидетельствует о том, что цепи </w:t>
      </w:r>
      <w:r w:rsidRPr="00A050EB">
        <w:rPr>
          <w:rStyle w:val="a5"/>
          <w:rFonts w:eastAsiaTheme="majorEastAsia"/>
        </w:rPr>
        <w:t>α</w:t>
      </w:r>
      <w:r w:rsidRPr="00A050EB">
        <w:t xml:space="preserve"> и β гемоглобина возникли в результате дивергенции единой полипептидной цепи в историческом процессе. В результате мутационных изменений в различных группах </w:t>
      </w:r>
      <w:hyperlink r:id="rId11" w:history="1">
        <w:r w:rsidRPr="00A050EB">
          <w:rPr>
            <w:rStyle w:val="a4"/>
            <w:color w:val="auto"/>
          </w:rPr>
          <w:t>животных</w:t>
        </w:r>
      </w:hyperlink>
      <w:r w:rsidRPr="00A050EB">
        <w:t xml:space="preserve"> замещение аминокислот происходило также в α- и β-цепях гемоглобина.</w:t>
      </w:r>
    </w:p>
    <w:p w:rsidR="00A050EB" w:rsidRPr="00A050EB" w:rsidRDefault="00A050EB" w:rsidP="00A050EB">
      <w:pPr>
        <w:pStyle w:val="a3"/>
      </w:pPr>
      <w:r w:rsidRPr="00A050EB">
        <w:t xml:space="preserve">Как видно из данных таблицы 1, молекулы гемоглобина у человека и человекообразных обезьян почти схожи по последовательности аминокислот, однако различия между человеком и другими отрядами </w:t>
      </w:r>
      <w:hyperlink r:id="rId12" w:history="1">
        <w:r w:rsidRPr="00A050EB">
          <w:rPr>
            <w:rStyle w:val="a4"/>
            <w:color w:val="auto"/>
          </w:rPr>
          <w:t>млекопитающих</w:t>
        </w:r>
      </w:hyperlink>
      <w:r w:rsidRPr="00A050EB">
        <w:t xml:space="preserve"> животных по этому показателю весьма существенны и составляют от 14 до 33. Такие же данные получены при сопоставлении аминокислотного состава белка </w:t>
      </w:r>
      <w:proofErr w:type="spellStart"/>
      <w:r w:rsidRPr="00A050EB">
        <w:t>цитохрома</w:t>
      </w:r>
      <w:proofErr w:type="spellEnd"/>
      <w:r w:rsidRPr="00A050EB">
        <w:t xml:space="preserve"> C человека, дрозофилы и других </w:t>
      </w:r>
      <w:hyperlink r:id="rId13" w:history="1">
        <w:r w:rsidRPr="00A050EB">
          <w:rPr>
            <w:rStyle w:val="a4"/>
            <w:color w:val="auto"/>
          </w:rPr>
          <w:t>организмов</w:t>
        </w:r>
      </w:hyperlink>
      <w:r w:rsidRPr="00A050EB">
        <w:t xml:space="preserve"> (таблица 2).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536"/>
        <w:gridCol w:w="3411"/>
      </w:tblGrid>
      <w:tr w:rsidR="00A050EB" w:rsidRPr="00A050EB" w:rsidTr="00A050E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50EB" w:rsidRPr="00A050EB" w:rsidRDefault="00A050EB" w:rsidP="00A0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Таблица 1. Различия аминокислотного состава в α- и β-цепях молекулы гемоглобина у человека и других животных (по V. </w:t>
            </w:r>
            <w:proofErr w:type="spellStart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Grant</w:t>
            </w:r>
            <w:proofErr w:type="spellEnd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различий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0EB" w:rsidRPr="00A050EB" w:rsidRDefault="00A050EB" w:rsidP="00A0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α</w:t>
            </w:r>
            <w:proofErr w:type="gramEnd"/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-цепь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β</w:t>
            </w:r>
            <w:proofErr w:type="gramEnd"/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-цепь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шимпанзе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горилла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 — </w:t>
            </w:r>
            <w:hyperlink r:id="rId14" w:history="1">
              <w:r w:rsidRPr="00A05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лошадь</w:t>
              </w:r>
            </w:hyperlink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коза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20—21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28—33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мышь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16—19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— </w:t>
            </w:r>
            <w:hyperlink r:id="rId15" w:history="1">
              <w:r w:rsidRPr="00A05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кролик</w:t>
              </w:r>
            </w:hyperlink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A050EB" w:rsidRPr="00A050EB" w:rsidRDefault="00A050EB" w:rsidP="00A050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620"/>
      </w:tblGrid>
      <w:tr w:rsidR="00A050EB" w:rsidRPr="00A050EB" w:rsidTr="00A050E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50EB" w:rsidRPr="00A050EB" w:rsidRDefault="00A050EB" w:rsidP="00A0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Таблица 2. Число различий в аминокислотном составе белка </w:t>
            </w:r>
            <w:proofErr w:type="spellStart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цитохрома</w:t>
            </w:r>
            <w:proofErr w:type="spellEnd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C человека и других организмов (по V. </w:t>
            </w:r>
            <w:proofErr w:type="spellStart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Grant</w:t>
            </w:r>
            <w:proofErr w:type="spellEnd"/>
            <w:r w:rsidRPr="00A050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различий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макака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лошадь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собака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голубь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змея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лягушка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акула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— дрозофила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— </w:t>
            </w:r>
            <w:hyperlink r:id="rId16" w:history="1">
              <w:r w:rsidRPr="00A050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пшеница</w:t>
              </w:r>
            </w:hyperlink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A050EB" w:rsidRPr="00A050EB" w:rsidTr="00A050EB">
        <w:trPr>
          <w:tblCellSpacing w:w="0" w:type="dxa"/>
          <w:jc w:val="center"/>
        </w:trPr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— </w:t>
            </w:r>
            <w:proofErr w:type="spellStart"/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нейроспора</w:t>
            </w:r>
            <w:proofErr w:type="spellEnd"/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0EB" w:rsidRPr="00A050EB" w:rsidRDefault="00A050EB" w:rsidP="00A05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A050EB" w:rsidRPr="00A050EB" w:rsidRDefault="00A050EB" w:rsidP="00A050EB">
      <w:pPr>
        <w:pStyle w:val="2"/>
        <w:rPr>
          <w:color w:val="auto"/>
        </w:rPr>
      </w:pPr>
      <w:r w:rsidRPr="00A050EB">
        <w:rPr>
          <w:color w:val="auto"/>
        </w:rPr>
        <w:t>Эволюция ДНК (гена)</w:t>
      </w:r>
    </w:p>
    <w:p w:rsidR="00A050EB" w:rsidRPr="00A050EB" w:rsidRDefault="00A050EB" w:rsidP="00A050EB">
      <w:pPr>
        <w:pStyle w:val="a3"/>
      </w:pPr>
      <w:r w:rsidRPr="00A050EB">
        <w:t xml:space="preserve">Каждый нуклеотид в составе гена может подвергаться мутации. Её называют </w:t>
      </w:r>
      <w:r w:rsidRPr="00A050EB">
        <w:rPr>
          <w:rStyle w:val="a5"/>
          <w:rFonts w:eastAsiaTheme="majorEastAsia"/>
        </w:rPr>
        <w:t>точечной мутацией</w:t>
      </w:r>
      <w:r w:rsidRPr="00A050EB">
        <w:t>. Некоторые нуклеотиды по-разному реагируют на воздействие извне. В некоторых нуклеотидных парах мутация происходит всего один или два раза, у других число мутаций может достигать нескольких сотен. Последние называются «</w:t>
      </w:r>
      <w:r w:rsidRPr="00A050EB">
        <w:rPr>
          <w:rStyle w:val="a5"/>
          <w:rFonts w:eastAsiaTheme="majorEastAsia"/>
        </w:rPr>
        <w:t>горячими</w:t>
      </w:r>
      <w:r w:rsidRPr="00A050EB">
        <w:t>» точками.</w:t>
      </w:r>
      <w:r w:rsidRPr="00A050EB">
        <w:rPr>
          <w:rStyle w:val="notforprint"/>
        </w:rPr>
        <w:t xml:space="preserve"> Материал с сайта </w:t>
      </w:r>
      <w:hyperlink r:id="rId17" w:history="1">
        <w:r w:rsidRPr="00A050EB">
          <w:rPr>
            <w:rStyle w:val="a4"/>
            <w:color w:val="auto"/>
          </w:rPr>
          <w:t>http://wikiwhat.ru</w:t>
        </w:r>
      </w:hyperlink>
    </w:p>
    <w:p w:rsidR="00A050EB" w:rsidRPr="00A050EB" w:rsidRDefault="00A050EB" w:rsidP="00A050EB">
      <w:pPr>
        <w:pStyle w:val="a3"/>
      </w:pPr>
      <w:r w:rsidRPr="00A050EB">
        <w:t xml:space="preserve">Очень важно и то, какой нуклеотид претерпевает изменения при мутации. Например, </w:t>
      </w:r>
      <w:proofErr w:type="spellStart"/>
      <w:r w:rsidRPr="00A050EB">
        <w:t>фенилаланин</w:t>
      </w:r>
      <w:proofErr w:type="spellEnd"/>
      <w:r w:rsidRPr="00A050EB">
        <w:t xml:space="preserve"> обладает кодоном UUU. Если тре</w:t>
      </w:r>
      <w:r w:rsidRPr="00A050EB">
        <w:softHyphen/>
        <w:t xml:space="preserve">тий нуклеотид этого кодона </w:t>
      </w:r>
      <w:proofErr w:type="spellStart"/>
      <w:r w:rsidRPr="00A050EB">
        <w:t>урацил</w:t>
      </w:r>
      <w:proofErr w:type="spellEnd"/>
      <w:r w:rsidRPr="00A050EB">
        <w:t xml:space="preserve"> заменяется </w:t>
      </w:r>
      <w:proofErr w:type="spellStart"/>
      <w:r w:rsidRPr="00A050EB">
        <w:t>аденином</w:t>
      </w:r>
      <w:proofErr w:type="spellEnd"/>
      <w:r w:rsidRPr="00A050EB">
        <w:t xml:space="preserve"> или гуани</w:t>
      </w:r>
      <w:r w:rsidRPr="00A050EB">
        <w:softHyphen/>
        <w:t>ном, то положение кодона изменяется и кодоны UUA и UUG вклю</w:t>
      </w:r>
      <w:r w:rsidRPr="00A050EB">
        <w:softHyphen/>
        <w:t xml:space="preserve">чают в полипептидную цепь не </w:t>
      </w:r>
      <w:proofErr w:type="spellStart"/>
      <w:r w:rsidRPr="00A050EB">
        <w:t>фенилаланин</w:t>
      </w:r>
      <w:proofErr w:type="spellEnd"/>
      <w:r w:rsidRPr="00A050EB">
        <w:t>, а лейцин, что приводит к существенному изменению структуры и функции молекулы белка. Обычно у близких друг к другу в систематическом отношении видов число мутаций невелико и, наоборот, у видов, далёких друг от дру</w:t>
      </w:r>
      <w:r w:rsidRPr="00A050EB">
        <w:softHyphen/>
        <w:t>га, — велико. Поэтому, например, ДНК человека оказалась гомоло</w:t>
      </w:r>
      <w:r w:rsidRPr="00A050EB">
        <w:softHyphen/>
        <w:t xml:space="preserve">гичной ДНК макаки на 66%, быка — на 28%, крысы — на 17%, лосося — на 8%, </w:t>
      </w:r>
      <w:hyperlink r:id="rId18" w:history="1">
        <w:r w:rsidRPr="00A050EB">
          <w:rPr>
            <w:rStyle w:val="a4"/>
            <w:color w:val="auto"/>
          </w:rPr>
          <w:t>бактерии</w:t>
        </w:r>
      </w:hyperlink>
      <w:r w:rsidRPr="00A050EB">
        <w:t xml:space="preserve"> кишечной палочки — всего на 2%.</w:t>
      </w:r>
    </w:p>
    <w:p w:rsidR="00A050EB" w:rsidRPr="00A050EB" w:rsidRDefault="00A050EB" w:rsidP="00A050EB">
      <w:pPr>
        <w:pStyle w:val="2"/>
        <w:rPr>
          <w:color w:val="auto"/>
        </w:rPr>
      </w:pPr>
      <w:r w:rsidRPr="00A050EB">
        <w:rPr>
          <w:color w:val="auto"/>
        </w:rPr>
        <w:t>Молекулярные часы эволюции</w:t>
      </w:r>
    </w:p>
    <w:p w:rsidR="00A050EB" w:rsidRPr="00A050EB" w:rsidRDefault="00A050EB" w:rsidP="00A050EB">
      <w:pPr>
        <w:pStyle w:val="a3"/>
      </w:pPr>
      <w:r w:rsidRPr="00A050EB">
        <w:t>Обычно, определяя дивергенцию белков у нескольких видов, можно судить о сроках расхождений между ними. Скорость эволюции белка измеряется числом годичных аминокислотных замен в его составе. По аминокислотным заменам в составе белка можно определить момент дивергенции рода, семей</w:t>
      </w:r>
      <w:r w:rsidRPr="00A050EB">
        <w:softHyphen/>
        <w:t>ства, отряда, класса, типа. Например, в результате изучения родос</w:t>
      </w:r>
      <w:r w:rsidRPr="00A050EB">
        <w:softHyphen/>
        <w:t>ловной белка глобина в установлено, что его строение было схожим у общих предков карпа и человека, существовавших около 400 млн лет назад, ехидны и человека — 225 млн лет назад, собаки и чело</w:t>
      </w:r>
      <w:r w:rsidRPr="00A050EB">
        <w:softHyphen/>
        <w:t>века — 70 млн лет назад.</w:t>
      </w:r>
    </w:p>
    <w:p w:rsidR="00A050EB" w:rsidRPr="00A050EB" w:rsidRDefault="00A050EB" w:rsidP="00A050EB">
      <w:pPr>
        <w:pStyle w:val="3"/>
        <w:keepNext w:val="0"/>
        <w:keepLines w:val="0"/>
        <w:spacing w:before="100" w:beforeAutospacing="1" w:after="100" w:afterAutospacing="1" w:line="240" w:lineRule="auto"/>
        <w:ind w:left="720"/>
        <w:rPr>
          <w:b/>
          <w:color w:val="auto"/>
        </w:rPr>
      </w:pPr>
      <w:proofErr w:type="spellStart"/>
      <w:r w:rsidRPr="00A050EB">
        <w:rPr>
          <w:b/>
          <w:color w:val="auto"/>
          <w:lang w:val="en-US"/>
        </w:rPr>
        <w:t>Вопросы</w:t>
      </w:r>
      <w:proofErr w:type="spellEnd"/>
      <w:r w:rsidRPr="00A050EB">
        <w:rPr>
          <w:b/>
          <w:color w:val="auto"/>
          <w:lang w:val="en-US"/>
        </w:rPr>
        <w:t xml:space="preserve"> к </w:t>
      </w:r>
      <w:proofErr w:type="spellStart"/>
      <w:r w:rsidRPr="00A050EB">
        <w:rPr>
          <w:b/>
          <w:color w:val="auto"/>
          <w:lang w:val="en-US"/>
        </w:rPr>
        <w:t>этой</w:t>
      </w:r>
      <w:proofErr w:type="spellEnd"/>
      <w:r w:rsidRPr="00A050EB">
        <w:rPr>
          <w:b/>
          <w:color w:val="auto"/>
          <w:lang w:val="en-US"/>
        </w:rPr>
        <w:t xml:space="preserve"> </w:t>
      </w:r>
      <w:proofErr w:type="spellStart"/>
      <w:r w:rsidRPr="00A050EB">
        <w:rPr>
          <w:b/>
          <w:color w:val="auto"/>
          <w:lang w:val="en-US"/>
        </w:rPr>
        <w:t>статье</w:t>
      </w:r>
      <w:proofErr w:type="spellEnd"/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Докажите происхождение органического мира от одного предка с точки зрения молекулярной биологии.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lastRenderedPageBreak/>
        <w:t>Как определяется изменение молекулы белка в историческом процессе?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Что изменяется быстрей: молекула белка или ген?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Расскажите о разновидностях изменений гена.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Всегда ли изменение гена обусловливает изменения молекулы белка? Почему?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Можно ли определить сроки изменения видов по изменению молекулы белка?</w:t>
      </w:r>
    </w:p>
    <w:p w:rsidR="00A050EB" w:rsidRPr="00A050EB" w:rsidRDefault="00A050EB" w:rsidP="00A050EB">
      <w:pPr>
        <w:pStyle w:val="3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 w:rsidRPr="00A050EB">
        <w:rPr>
          <w:color w:val="auto"/>
        </w:rPr>
        <w:t>Что такое дивергенция?</w:t>
      </w:r>
    </w:p>
    <w:p w:rsidR="005C2F20" w:rsidRPr="00A050EB" w:rsidRDefault="005C2F20"/>
    <w:sectPr w:rsidR="005C2F20" w:rsidRPr="00A0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607"/>
    <w:multiLevelType w:val="multilevel"/>
    <w:tmpl w:val="5A7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E6"/>
    <w:rsid w:val="005C2F20"/>
    <w:rsid w:val="00A050EB"/>
    <w:rsid w:val="00B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4C3DE-F83B-4445-AEE1-7A4F2DD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0EB"/>
    <w:rPr>
      <w:color w:val="0000FF"/>
      <w:u w:val="single"/>
    </w:rPr>
  </w:style>
  <w:style w:type="character" w:styleId="a5">
    <w:name w:val="Emphasis"/>
    <w:basedOn w:val="a0"/>
    <w:uiPriority w:val="20"/>
    <w:qFormat/>
    <w:rsid w:val="00A050E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05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A050EB"/>
    <w:rPr>
      <w:b/>
      <w:bCs/>
    </w:rPr>
  </w:style>
  <w:style w:type="character" w:customStyle="1" w:styleId="notforprint">
    <w:name w:val="not_for_print"/>
    <w:basedOn w:val="a0"/>
    <w:rsid w:val="00A050EB"/>
  </w:style>
  <w:style w:type="character" w:customStyle="1" w:styleId="30">
    <w:name w:val="Заголовок 3 Знак"/>
    <w:basedOn w:val="a0"/>
    <w:link w:val="3"/>
    <w:uiPriority w:val="9"/>
    <w:semiHidden/>
    <w:rsid w:val="00A050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what.ru/%D0%98%D1%81%D1%82%D0%BE%D1%80%D0%B8%D1%8F_%D0%B6%D0%B8%D0%B7%D0%BD%D0%B8_%D0%BD%D0%B0_%D0%97%D0%B5%D0%BC%D0%BB%D0%B5" TargetMode="External"/><Relationship Id="rId13" Type="http://schemas.openxmlformats.org/officeDocument/2006/relationships/hyperlink" Target="http://wikiwhat.ru/%D0%9E%D1%80%D0%B3%D0%B0%D0%BD%D0%B8%D0%B7%D0%BC" TargetMode="External"/><Relationship Id="rId18" Type="http://schemas.openxmlformats.org/officeDocument/2006/relationships/hyperlink" Target="http://wikiwhat.ru/%D0%91%D0%B0%D0%BA%D1%82%D0%B5%D1%80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what.ru/%D0%92%D0%B8%D0%B4_(%D0%B1%D0%B8%D0%BE%D0%BB%D0%BE%D0%B3%D0%B8%D1%8F)" TargetMode="External"/><Relationship Id="rId12" Type="http://schemas.openxmlformats.org/officeDocument/2006/relationships/hyperlink" Target="http://wikiwhat.ru/%D0%9C%D0%BB%D0%B5%D0%BA%D0%BE%D0%BF%D0%B8%D1%82%D0%B0%D1%8E%D1%89%D0%B8%D0%B5" TargetMode="External"/><Relationship Id="rId17" Type="http://schemas.openxmlformats.org/officeDocument/2006/relationships/hyperlink" Target="http://wikiwhat.ru/&#1052;&#1086;&#1083;&#1077;&#1082;&#1091;&#1083;&#1103;&#1088;&#1085;&#1099;&#1077;_&#1076;&#1086;&#1082;&#1072;&#1079;&#1072;&#1090;&#1077;&#1083;&#1100;&#1089;&#1090;&#1074;&#1072;_&#1101;&#1074;&#1086;&#1083;&#1102;&#1094;&#1080;&#1080;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what.ru/%D0%9F%D1%88%D0%B5%D0%BD%D0%B8%D1%86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ikiwhat.ru/%D0%96%D0%B8%D0%B7%D0%BD%D1%8C" TargetMode="External"/><Relationship Id="rId11" Type="http://schemas.openxmlformats.org/officeDocument/2006/relationships/hyperlink" Target="http://wikiwhat.ru/%D0%96%D0%B8%D0%B2%D0%BE%D1%82%D0%BD%D0%BE%D0%B5" TargetMode="External"/><Relationship Id="rId5" Type="http://schemas.openxmlformats.org/officeDocument/2006/relationships/hyperlink" Target="http://wikiwhat.ru/%D0%9A%D0%BB%D0%B5%D1%82%D0%BA%D0%B0_(%D0%B1%D0%B8%D0%BE%D0%BB%D0%BE%D0%B3%D0%B8%D1%8F)" TargetMode="External"/><Relationship Id="rId15" Type="http://schemas.openxmlformats.org/officeDocument/2006/relationships/hyperlink" Target="http://wikiwhat.ru/%D0%9A%D1%80%D0%BE%D0%BB%D0%B8%D0%BA%D0%B8" TargetMode="External"/><Relationship Id="rId10" Type="http://schemas.openxmlformats.org/officeDocument/2006/relationships/hyperlink" Target="http://wikiwhat.ru/%D0%A7%D0%B5%D0%BB%D0%BE%D0%B2%D0%B5%D0%B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kiwhat.ru/%D0%91%D0%B8%D0%BE%D0%BB%D0%BE%D0%B3%D0%B8%D1%8F" TargetMode="External"/><Relationship Id="rId14" Type="http://schemas.openxmlformats.org/officeDocument/2006/relationships/hyperlink" Target="http://wikiwhat.ru/%D0%9B%D0%BE%D1%88%D0%B0%D0%B4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2017-10-19T08:44:00Z</dcterms:created>
  <dcterms:modified xsi:type="dcterms:W3CDTF">2017-10-19T09:09:00Z</dcterms:modified>
</cp:coreProperties>
</file>